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41DD" w14:textId="1CAE253C" w:rsidR="009465F8" w:rsidRPr="009C0F08" w:rsidRDefault="00EE3AF7" w:rsidP="009C0F08">
      <w:pPr>
        <w:spacing w:line="276" w:lineRule="auto"/>
        <w:jc w:val="center"/>
        <w:rPr>
          <w:rFonts w:cs="B Titr"/>
          <w:sz w:val="40"/>
          <w:szCs w:val="40"/>
          <w:rtl/>
          <w:lang w:bidi="fa-IR"/>
        </w:rPr>
      </w:pPr>
      <w:r w:rsidRPr="009C0F08">
        <w:rPr>
          <w:rFonts w:cs="B Titr" w:hint="cs"/>
          <w:sz w:val="40"/>
          <w:szCs w:val="40"/>
          <w:rtl/>
          <w:lang w:bidi="fa-IR"/>
        </w:rPr>
        <w:t>بسمه تعالی</w:t>
      </w:r>
    </w:p>
    <w:p w14:paraId="75C92D95" w14:textId="1317B018" w:rsidR="000D4D80" w:rsidRPr="009C0F08" w:rsidRDefault="000D4D80" w:rsidP="009C0F08">
      <w:pPr>
        <w:spacing w:line="276" w:lineRule="auto"/>
        <w:jc w:val="lowKashida"/>
        <w:rPr>
          <w:rFonts w:cs="B Titr"/>
          <w:sz w:val="46"/>
          <w:szCs w:val="46"/>
          <w:rtl/>
          <w:lang w:bidi="fa-IR"/>
        </w:rPr>
      </w:pPr>
      <w:r w:rsidRPr="009C0F08">
        <w:rPr>
          <w:rFonts w:cs="B Titr" w:hint="cs"/>
          <w:sz w:val="46"/>
          <w:szCs w:val="46"/>
          <w:rtl/>
          <w:lang w:bidi="fa-IR"/>
        </w:rPr>
        <w:t xml:space="preserve">  </w:t>
      </w:r>
      <w:r w:rsidR="00A40A93" w:rsidRPr="009C0F08">
        <w:rPr>
          <w:rFonts w:cs="B Titr" w:hint="cs"/>
          <w:sz w:val="46"/>
          <w:szCs w:val="46"/>
          <w:rtl/>
          <w:lang w:bidi="fa-IR"/>
        </w:rPr>
        <w:t xml:space="preserve"> </w:t>
      </w:r>
      <w:r w:rsidR="0023756A" w:rsidRPr="009C0F08">
        <w:rPr>
          <w:rFonts w:cs="B Titr" w:hint="cs"/>
          <w:sz w:val="48"/>
          <w:szCs w:val="48"/>
          <w:rtl/>
          <w:lang w:bidi="fa-IR"/>
        </w:rPr>
        <w:t>به اطلاع کلیه دانشجویان رشته پزشکی میرساند  به منظور تسهیل در انجام امور آموزشی و رفع مشکلات احتمالی آموزشی نیاز به</w:t>
      </w:r>
      <w:r w:rsidR="000A443E" w:rsidRPr="009C0F08">
        <w:rPr>
          <w:rFonts w:cs="B Titr" w:hint="cs"/>
          <w:sz w:val="48"/>
          <w:szCs w:val="48"/>
          <w:rtl/>
          <w:lang w:bidi="fa-IR"/>
        </w:rPr>
        <w:t xml:space="preserve"> </w:t>
      </w:r>
      <w:r w:rsidR="00CE1DE2" w:rsidRPr="009C0F08">
        <w:rPr>
          <w:rFonts w:cs="B Titr" w:hint="cs"/>
          <w:sz w:val="48"/>
          <w:szCs w:val="48"/>
          <w:rtl/>
          <w:lang w:bidi="fa-IR"/>
        </w:rPr>
        <w:t>بررسی به موقع پرونده تحصیلی آنان از طرف</w:t>
      </w:r>
      <w:r w:rsidR="00E95AD3" w:rsidRPr="009C0F08">
        <w:rPr>
          <w:rFonts w:cs="B Titr" w:hint="cs"/>
          <w:sz w:val="48"/>
          <w:szCs w:val="48"/>
          <w:rtl/>
          <w:lang w:bidi="fa-IR"/>
        </w:rPr>
        <w:t xml:space="preserve"> اداره</w:t>
      </w:r>
      <w:r w:rsidR="00CE1DE2" w:rsidRPr="009C0F08">
        <w:rPr>
          <w:rFonts w:cs="B Titr" w:hint="cs"/>
          <w:sz w:val="48"/>
          <w:szCs w:val="48"/>
          <w:rtl/>
          <w:lang w:bidi="fa-IR"/>
        </w:rPr>
        <w:t xml:space="preserve"> آموزش دانشکده می باشد. لذا</w:t>
      </w:r>
      <w:r w:rsidR="0023756A" w:rsidRPr="009C0F08">
        <w:rPr>
          <w:rFonts w:cs="B Titr" w:hint="cs"/>
          <w:sz w:val="48"/>
          <w:szCs w:val="48"/>
          <w:rtl/>
          <w:lang w:bidi="fa-IR"/>
        </w:rPr>
        <w:t xml:space="preserve"> </w:t>
      </w:r>
      <w:r w:rsidR="00CE1DE2" w:rsidRPr="009C0F08">
        <w:rPr>
          <w:rFonts w:cs="B Titr" w:hint="cs"/>
          <w:sz w:val="48"/>
          <w:szCs w:val="48"/>
          <w:rtl/>
          <w:lang w:bidi="fa-IR"/>
        </w:rPr>
        <w:t xml:space="preserve">خواهشمند است طبق برنامه زمانبندی اعلام شده </w:t>
      </w:r>
      <w:r w:rsidR="005C4437" w:rsidRPr="009C0F08">
        <w:rPr>
          <w:rFonts w:cs="B Titr" w:hint="cs"/>
          <w:sz w:val="48"/>
          <w:szCs w:val="48"/>
          <w:rtl/>
          <w:lang w:bidi="fa-IR"/>
        </w:rPr>
        <w:t>به</w:t>
      </w:r>
      <w:r w:rsidR="006B297A" w:rsidRPr="009C0F08">
        <w:rPr>
          <w:rFonts w:cs="B Titr" w:hint="cs"/>
          <w:sz w:val="48"/>
          <w:szCs w:val="48"/>
          <w:rtl/>
          <w:lang w:bidi="fa-IR"/>
        </w:rPr>
        <w:t xml:space="preserve"> </w:t>
      </w:r>
      <w:r w:rsidR="006B297A" w:rsidRPr="009C0F08">
        <w:rPr>
          <w:rFonts w:cs="B Titr" w:hint="cs"/>
          <w:sz w:val="48"/>
          <w:szCs w:val="48"/>
          <w:rtl/>
          <w:lang w:bidi="fa-IR"/>
        </w:rPr>
        <w:t>کارشناسان آموزش</w:t>
      </w:r>
      <w:r w:rsidR="005C4437" w:rsidRPr="009C0F08">
        <w:rPr>
          <w:rFonts w:cs="B Titr" w:hint="cs"/>
          <w:sz w:val="48"/>
          <w:szCs w:val="48"/>
          <w:rtl/>
          <w:lang w:bidi="fa-IR"/>
        </w:rPr>
        <w:t xml:space="preserve"> مراجعه نمائید.</w:t>
      </w:r>
    </w:p>
    <w:p w14:paraId="26D358B1" w14:textId="14FE585E" w:rsidR="005C4437" w:rsidRPr="009C0F08" w:rsidRDefault="005C4437" w:rsidP="009C0F08">
      <w:pPr>
        <w:spacing w:line="276" w:lineRule="auto"/>
        <w:jc w:val="lowKashida"/>
        <w:rPr>
          <w:rFonts w:cs="B Titr"/>
          <w:sz w:val="46"/>
          <w:szCs w:val="4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27"/>
        <w:gridCol w:w="5378"/>
      </w:tblGrid>
      <w:tr w:rsidR="005C4437" w:rsidRPr="009C0F08" w14:paraId="3CC49CDE" w14:textId="77777777" w:rsidTr="009C0F08">
        <w:trPr>
          <w:jc w:val="center"/>
        </w:trPr>
        <w:tc>
          <w:tcPr>
            <w:tcW w:w="7227" w:type="dxa"/>
          </w:tcPr>
          <w:p w14:paraId="6FD0CEE6" w14:textId="650F8181" w:rsidR="005C4437" w:rsidRPr="009C0F08" w:rsidRDefault="005C4437" w:rsidP="009C0F08">
            <w:pPr>
              <w:spacing w:line="276" w:lineRule="auto"/>
              <w:jc w:val="lowKashida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دانشجویان مقطع علوم پایه</w:t>
            </w:r>
          </w:p>
        </w:tc>
        <w:tc>
          <w:tcPr>
            <w:tcW w:w="5378" w:type="dxa"/>
          </w:tcPr>
          <w:p w14:paraId="389E3747" w14:textId="7103D2B0" w:rsidR="005C4437" w:rsidRPr="009C0F08" w:rsidRDefault="000A63FE" w:rsidP="009C0F08">
            <w:pPr>
              <w:spacing w:line="276" w:lineRule="auto"/>
              <w:jc w:val="center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 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ساعت مراجعه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 10</w:t>
            </w:r>
            <w:r w:rsidR="005C4437"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لغایت 12 </w:t>
            </w:r>
          </w:p>
        </w:tc>
      </w:tr>
      <w:tr w:rsidR="000A63FE" w:rsidRPr="009C0F08" w14:paraId="5C5554C2" w14:textId="77777777" w:rsidTr="009C0F08">
        <w:trPr>
          <w:jc w:val="center"/>
        </w:trPr>
        <w:tc>
          <w:tcPr>
            <w:tcW w:w="7227" w:type="dxa"/>
          </w:tcPr>
          <w:p w14:paraId="5DC2BD73" w14:textId="3326CEBC" w:rsidR="000A63FE" w:rsidRPr="009C0F08" w:rsidRDefault="000A63FE" w:rsidP="009C0F08">
            <w:pPr>
              <w:spacing w:line="276" w:lineRule="auto"/>
              <w:jc w:val="lowKashida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دانشجویان مقطع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مقدمات بالینی</w:t>
            </w:r>
          </w:p>
        </w:tc>
        <w:tc>
          <w:tcPr>
            <w:tcW w:w="5378" w:type="dxa"/>
          </w:tcPr>
          <w:p w14:paraId="12EAC596" w14:textId="319166CF" w:rsidR="000A63FE" w:rsidRPr="009C0F08" w:rsidRDefault="000A63FE" w:rsidP="009C0F08">
            <w:pPr>
              <w:spacing w:line="276" w:lineRule="auto"/>
              <w:jc w:val="center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 ساعت مراجعه  10 لغایت 12 </w:t>
            </w:r>
          </w:p>
        </w:tc>
      </w:tr>
      <w:tr w:rsidR="000A63FE" w:rsidRPr="009C0F08" w14:paraId="663FD40A" w14:textId="77777777" w:rsidTr="009C0F08">
        <w:trPr>
          <w:jc w:val="center"/>
        </w:trPr>
        <w:tc>
          <w:tcPr>
            <w:tcW w:w="7227" w:type="dxa"/>
          </w:tcPr>
          <w:p w14:paraId="50A1878B" w14:textId="666BC7BA" w:rsidR="000A63FE" w:rsidRPr="009C0F08" w:rsidRDefault="000A63FE" w:rsidP="009C0F08">
            <w:pPr>
              <w:spacing w:line="276" w:lineRule="auto"/>
              <w:jc w:val="lowKashida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دانشجویان مق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اطع کارآموزی و کارورزی</w:t>
            </w:r>
          </w:p>
        </w:tc>
        <w:tc>
          <w:tcPr>
            <w:tcW w:w="5378" w:type="dxa"/>
          </w:tcPr>
          <w:p w14:paraId="5FD9BD01" w14:textId="1F202A65" w:rsidR="000A63FE" w:rsidRPr="009C0F08" w:rsidRDefault="000A63FE" w:rsidP="009C0F08">
            <w:pPr>
              <w:spacing w:line="276" w:lineRule="auto"/>
              <w:jc w:val="center"/>
              <w:rPr>
                <w:rFonts w:cs="B Titr" w:hint="cs"/>
                <w:sz w:val="46"/>
                <w:szCs w:val="46"/>
                <w:rtl/>
                <w:lang w:bidi="fa-IR"/>
              </w:rPr>
            </w:pP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 ساعت مراجعه  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12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لغایت 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>14</w:t>
            </w:r>
            <w:r w:rsidRPr="009C0F08">
              <w:rPr>
                <w:rFonts w:cs="B Titr" w:hint="cs"/>
                <w:sz w:val="46"/>
                <w:szCs w:val="46"/>
                <w:rtl/>
                <w:lang w:bidi="fa-IR"/>
              </w:rPr>
              <w:t xml:space="preserve"> </w:t>
            </w:r>
          </w:p>
        </w:tc>
      </w:tr>
    </w:tbl>
    <w:p w14:paraId="7C90CE5C" w14:textId="77777777" w:rsidR="005C4437" w:rsidRPr="009C0F08" w:rsidRDefault="005C4437" w:rsidP="009C0F08">
      <w:pPr>
        <w:spacing w:line="276" w:lineRule="auto"/>
        <w:jc w:val="lowKashida"/>
        <w:rPr>
          <w:rFonts w:cs="B Titr" w:hint="cs"/>
          <w:sz w:val="46"/>
          <w:szCs w:val="46"/>
          <w:lang w:bidi="fa-IR"/>
        </w:rPr>
      </w:pPr>
    </w:p>
    <w:sectPr w:rsidR="005C4437" w:rsidRPr="009C0F08" w:rsidSect="002B368A">
      <w:pgSz w:w="16840" w:h="11907" w:orient="landscape" w:code="9"/>
      <w:pgMar w:top="851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CC"/>
    <w:rsid w:val="00027468"/>
    <w:rsid w:val="000A443E"/>
    <w:rsid w:val="000A63FE"/>
    <w:rsid w:val="000D4D80"/>
    <w:rsid w:val="0023756A"/>
    <w:rsid w:val="002B368A"/>
    <w:rsid w:val="002F2DAF"/>
    <w:rsid w:val="0048766D"/>
    <w:rsid w:val="00546A07"/>
    <w:rsid w:val="005C4437"/>
    <w:rsid w:val="00621CD0"/>
    <w:rsid w:val="006B297A"/>
    <w:rsid w:val="00754AB4"/>
    <w:rsid w:val="009465F8"/>
    <w:rsid w:val="00980EF5"/>
    <w:rsid w:val="009A53D6"/>
    <w:rsid w:val="009C0F08"/>
    <w:rsid w:val="00A25F7D"/>
    <w:rsid w:val="00A40A93"/>
    <w:rsid w:val="00AE76CC"/>
    <w:rsid w:val="00CE1DE2"/>
    <w:rsid w:val="00E95AD3"/>
    <w:rsid w:val="00E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98A526"/>
  <w15:chartTrackingRefBased/>
  <w15:docId w15:val="{F994E907-5DF3-4AF7-ABC8-54DCFE8B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6D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 w:bidi="ar-SA"/>
    </w:rPr>
  </w:style>
  <w:style w:type="paragraph" w:styleId="Heading3">
    <w:name w:val="heading 3"/>
    <w:basedOn w:val="Normal"/>
    <w:link w:val="Heading3Char"/>
    <w:uiPriority w:val="9"/>
    <w:qFormat/>
    <w:rsid w:val="0048766D"/>
    <w:pPr>
      <w:bidi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766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ListParagraph">
    <w:name w:val="List Paragraph"/>
    <w:basedOn w:val="Normal"/>
    <w:uiPriority w:val="34"/>
    <w:qFormat/>
    <w:rsid w:val="0048766D"/>
    <w:pPr>
      <w:bidi w:val="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5C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2025-09-28T06:26:00Z</cp:lastPrinted>
  <dcterms:created xsi:type="dcterms:W3CDTF">2025-09-28T06:15:00Z</dcterms:created>
  <dcterms:modified xsi:type="dcterms:W3CDTF">2025-09-28T06:27:00Z</dcterms:modified>
</cp:coreProperties>
</file>